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1BBC00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附件3：价格反馈表</w:t>
      </w:r>
      <w:bookmarkStart w:id="0" w:name="_GoBack"/>
      <w:bookmarkEnd w:id="0"/>
    </w:p>
    <w:tbl>
      <w:tblPr>
        <w:tblStyle w:val="3"/>
        <w:tblW w:w="4994" w:type="pct"/>
        <w:jc w:val="center"/>
        <w:tblBorders>
          <w:top w:val="single" w:color="A6A6A6" w:sz="4" w:space="0"/>
          <w:left w:val="single" w:color="A6A6A6" w:sz="4" w:space="0"/>
          <w:bottom w:val="single" w:color="A6A6A6" w:sz="4" w:space="0"/>
          <w:right w:val="single" w:color="A6A6A6" w:sz="4" w:space="0"/>
          <w:insideH w:val="single" w:color="A6A6A6" w:sz="4" w:space="0"/>
          <w:insideV w:val="single" w:color="A6A6A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397"/>
        <w:gridCol w:w="1039"/>
        <w:gridCol w:w="397"/>
        <w:gridCol w:w="397"/>
        <w:gridCol w:w="918"/>
        <w:gridCol w:w="1050"/>
        <w:gridCol w:w="1052"/>
        <w:gridCol w:w="759"/>
        <w:gridCol w:w="759"/>
        <w:gridCol w:w="1011"/>
      </w:tblGrid>
      <w:tr w14:paraId="5DA3C6F2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31" w:type="pct"/>
            <w:vAlign w:val="center"/>
          </w:tcPr>
          <w:p w14:paraId="01B664F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18"/>
                <w:szCs w:val="22"/>
                <w:lang w:val="en-US" w:eastAsia="en-US" w:bidi="ar-SA"/>
              </w:rPr>
              <w:t>类别</w:t>
            </w:r>
          </w:p>
        </w:tc>
        <w:tc>
          <w:tcPr>
            <w:tcW w:w="233" w:type="pct"/>
            <w:vAlign w:val="center"/>
          </w:tcPr>
          <w:p w14:paraId="720B0E5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18"/>
                <w:szCs w:val="22"/>
                <w:lang w:val="en-US" w:eastAsia="en-US" w:bidi="ar-SA"/>
              </w:rPr>
              <w:t>序号</w:t>
            </w:r>
          </w:p>
        </w:tc>
        <w:tc>
          <w:tcPr>
            <w:tcW w:w="610" w:type="pct"/>
            <w:vAlign w:val="center"/>
          </w:tcPr>
          <w:p w14:paraId="0E13C8F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18"/>
                <w:szCs w:val="22"/>
                <w:lang w:val="en-US" w:eastAsia="en-US" w:bidi="ar-SA"/>
              </w:rPr>
              <w:t>产品名称</w:t>
            </w:r>
          </w:p>
        </w:tc>
        <w:tc>
          <w:tcPr>
            <w:tcW w:w="233" w:type="pct"/>
            <w:vAlign w:val="center"/>
          </w:tcPr>
          <w:p w14:paraId="06BFF6B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18"/>
                <w:szCs w:val="22"/>
                <w:lang w:val="en-US" w:eastAsia="en-US" w:bidi="ar-SA"/>
              </w:rPr>
              <w:t>数量</w:t>
            </w:r>
          </w:p>
        </w:tc>
        <w:tc>
          <w:tcPr>
            <w:tcW w:w="233" w:type="pct"/>
            <w:vAlign w:val="center"/>
          </w:tcPr>
          <w:p w14:paraId="4462928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18"/>
                <w:szCs w:val="22"/>
                <w:lang w:val="en-US" w:eastAsia="en-US" w:bidi="ar-SA"/>
              </w:rPr>
              <w:t>单位</w:t>
            </w:r>
          </w:p>
        </w:tc>
        <w:tc>
          <w:tcPr>
            <w:tcW w:w="539" w:type="pct"/>
            <w:vAlign w:val="center"/>
          </w:tcPr>
          <w:p w14:paraId="646EC6B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18"/>
                <w:szCs w:val="22"/>
                <w:lang w:val="en-US" w:eastAsia="en-US" w:bidi="ar-SA"/>
              </w:rPr>
              <w:t>品牌</w:t>
            </w:r>
          </w:p>
        </w:tc>
        <w:tc>
          <w:tcPr>
            <w:tcW w:w="616" w:type="pct"/>
            <w:vAlign w:val="center"/>
          </w:tcPr>
          <w:p w14:paraId="3BFF0FF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18"/>
                <w:szCs w:val="22"/>
                <w:lang w:val="en-US" w:eastAsia="en-US" w:bidi="ar-SA"/>
              </w:rPr>
              <w:t>型号</w:t>
            </w:r>
          </w:p>
        </w:tc>
        <w:tc>
          <w:tcPr>
            <w:tcW w:w="617" w:type="pct"/>
            <w:vAlign w:val="center"/>
          </w:tcPr>
          <w:p w14:paraId="0050425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18"/>
                <w:szCs w:val="22"/>
                <w:lang w:val="en-US" w:eastAsia="en-US" w:bidi="ar-SA"/>
              </w:rPr>
              <w:t>单价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sz w:val="18"/>
                <w:szCs w:val="22"/>
                <w:lang w:val="en-US" w:eastAsia="zh-CN" w:bidi="ar-SA"/>
              </w:rPr>
              <w:t>最高限价</w:t>
            </w:r>
          </w:p>
          <w:p w14:paraId="5369DBB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18"/>
                <w:szCs w:val="22"/>
                <w:lang w:val="en-US" w:eastAsia="en-US" w:bidi="ar-SA"/>
              </w:rPr>
              <w:t>（元）</w:t>
            </w:r>
          </w:p>
        </w:tc>
        <w:tc>
          <w:tcPr>
            <w:tcW w:w="445" w:type="pct"/>
            <w:vAlign w:val="center"/>
          </w:tcPr>
          <w:p w14:paraId="780A8DB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18"/>
                <w:szCs w:val="22"/>
                <w:lang w:val="en-US" w:eastAsia="zh-CN" w:bidi="ar-SA"/>
              </w:rPr>
              <w:t>建议单价</w:t>
            </w:r>
          </w:p>
          <w:p w14:paraId="11361E2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18"/>
                <w:szCs w:val="22"/>
                <w:lang w:val="en-US" w:eastAsia="zh-CN" w:bidi="ar-SA"/>
              </w:rPr>
              <w:t>（元）</w:t>
            </w:r>
          </w:p>
        </w:tc>
        <w:tc>
          <w:tcPr>
            <w:tcW w:w="445" w:type="pct"/>
            <w:vAlign w:val="center"/>
          </w:tcPr>
          <w:p w14:paraId="76F1B22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18"/>
                <w:szCs w:val="22"/>
                <w:lang w:val="en-US" w:eastAsia="zh-CN" w:bidi="ar-SA"/>
              </w:rPr>
              <w:t>建议</w:t>
            </w:r>
            <w:r>
              <w:rPr>
                <w:rFonts w:hint="eastAsia" w:ascii="仿宋_GB2312" w:hAnsi="仿宋_GB2312" w:eastAsia="仿宋_GB2312" w:cs="仿宋_GB2312"/>
                <w:b/>
                <w:color w:val="000000"/>
                <w:sz w:val="18"/>
                <w:szCs w:val="22"/>
                <w:lang w:val="en-US" w:eastAsia="en-US" w:bidi="ar-SA"/>
              </w:rPr>
              <w:t>总价</w:t>
            </w:r>
          </w:p>
          <w:p w14:paraId="2DA4E04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18"/>
                <w:szCs w:val="22"/>
                <w:lang w:val="en-US" w:eastAsia="en-US" w:bidi="ar-SA"/>
              </w:rPr>
              <w:t>（元）</w:t>
            </w:r>
          </w:p>
        </w:tc>
        <w:tc>
          <w:tcPr>
            <w:tcW w:w="593" w:type="pct"/>
            <w:vAlign w:val="center"/>
          </w:tcPr>
          <w:p w14:paraId="4B8A020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sz w:val="18"/>
                <w:szCs w:val="22"/>
                <w:lang w:val="en-US" w:eastAsia="en-US" w:bidi="ar-SA"/>
              </w:rPr>
              <w:t>备注</w:t>
            </w:r>
          </w:p>
        </w:tc>
      </w:tr>
      <w:tr w14:paraId="2272C1C8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1" w:type="pct"/>
            <w:vMerge w:val="restart"/>
            <w:vAlign w:val="center"/>
          </w:tcPr>
          <w:p w14:paraId="7473681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智慧教室一期补充设备</w:t>
            </w:r>
          </w:p>
        </w:tc>
        <w:tc>
          <w:tcPr>
            <w:tcW w:w="233" w:type="pct"/>
            <w:vAlign w:val="center"/>
          </w:tcPr>
          <w:p w14:paraId="0DF33BD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1</w:t>
            </w:r>
          </w:p>
        </w:tc>
        <w:tc>
          <w:tcPr>
            <w:tcW w:w="610" w:type="pct"/>
            <w:vAlign w:val="center"/>
          </w:tcPr>
          <w:p w14:paraId="03660A5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学生4K AI摄像机</w:t>
            </w:r>
          </w:p>
        </w:tc>
        <w:tc>
          <w:tcPr>
            <w:tcW w:w="233" w:type="pct"/>
            <w:vAlign w:val="center"/>
          </w:tcPr>
          <w:p w14:paraId="659AE05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13</w:t>
            </w:r>
          </w:p>
        </w:tc>
        <w:tc>
          <w:tcPr>
            <w:tcW w:w="233" w:type="pct"/>
            <w:vAlign w:val="center"/>
          </w:tcPr>
          <w:p w14:paraId="64FD890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台</w:t>
            </w:r>
          </w:p>
        </w:tc>
        <w:tc>
          <w:tcPr>
            <w:tcW w:w="539" w:type="pct"/>
            <w:vAlign w:val="center"/>
          </w:tcPr>
          <w:p w14:paraId="1E3BDD0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翰博尔</w:t>
            </w:r>
          </w:p>
        </w:tc>
        <w:tc>
          <w:tcPr>
            <w:tcW w:w="616" w:type="pct"/>
            <w:vAlign w:val="center"/>
          </w:tcPr>
          <w:p w14:paraId="14C588F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PowerCreator Q41S</w:t>
            </w:r>
          </w:p>
        </w:tc>
        <w:tc>
          <w:tcPr>
            <w:tcW w:w="617" w:type="pct"/>
            <w:vAlign w:val="center"/>
          </w:tcPr>
          <w:p w14:paraId="518B3C6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13500.00</w:t>
            </w:r>
          </w:p>
        </w:tc>
        <w:tc>
          <w:tcPr>
            <w:tcW w:w="445" w:type="pct"/>
            <w:vAlign w:val="center"/>
          </w:tcPr>
          <w:p w14:paraId="6C0846B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445" w:type="pct"/>
            <w:vAlign w:val="center"/>
          </w:tcPr>
          <w:p w14:paraId="7933637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593" w:type="pct"/>
            <w:vAlign w:val="center"/>
          </w:tcPr>
          <w:p w14:paraId="45607C4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双机位抓拍、自动去重识别</w:t>
            </w:r>
          </w:p>
        </w:tc>
      </w:tr>
      <w:tr w14:paraId="68715544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1" w:type="pct"/>
            <w:vMerge w:val="continue"/>
            <w:vAlign w:val="center"/>
          </w:tcPr>
          <w:p w14:paraId="4C62485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</w:rPr>
            </w:pPr>
          </w:p>
        </w:tc>
        <w:tc>
          <w:tcPr>
            <w:tcW w:w="233" w:type="pct"/>
            <w:vAlign w:val="center"/>
          </w:tcPr>
          <w:p w14:paraId="4EC1D57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2</w:t>
            </w:r>
          </w:p>
        </w:tc>
        <w:tc>
          <w:tcPr>
            <w:tcW w:w="610" w:type="pct"/>
            <w:vAlign w:val="center"/>
          </w:tcPr>
          <w:p w14:paraId="7649FB6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5口POE交换机</w:t>
            </w:r>
          </w:p>
        </w:tc>
        <w:tc>
          <w:tcPr>
            <w:tcW w:w="233" w:type="pct"/>
            <w:vAlign w:val="center"/>
          </w:tcPr>
          <w:p w14:paraId="118E54B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13</w:t>
            </w:r>
          </w:p>
        </w:tc>
        <w:tc>
          <w:tcPr>
            <w:tcW w:w="233" w:type="pct"/>
            <w:vAlign w:val="center"/>
          </w:tcPr>
          <w:p w14:paraId="62723C5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台</w:t>
            </w:r>
          </w:p>
        </w:tc>
        <w:tc>
          <w:tcPr>
            <w:tcW w:w="539" w:type="pct"/>
            <w:vAlign w:val="center"/>
          </w:tcPr>
          <w:p w14:paraId="24765EF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1.华三 2.华为</w:t>
            </w:r>
          </w:p>
        </w:tc>
        <w:tc>
          <w:tcPr>
            <w:tcW w:w="616" w:type="pct"/>
            <w:vAlign w:val="center"/>
          </w:tcPr>
          <w:p w14:paraId="2441DCA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US106GC-P / S110-4P1T-BU</w:t>
            </w:r>
          </w:p>
        </w:tc>
        <w:tc>
          <w:tcPr>
            <w:tcW w:w="617" w:type="pct"/>
            <w:vAlign w:val="center"/>
          </w:tcPr>
          <w:p w14:paraId="46F8FFA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360.00</w:t>
            </w:r>
          </w:p>
        </w:tc>
        <w:tc>
          <w:tcPr>
            <w:tcW w:w="445" w:type="pct"/>
            <w:vAlign w:val="center"/>
          </w:tcPr>
          <w:p w14:paraId="1037698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445" w:type="pct"/>
            <w:vAlign w:val="center"/>
          </w:tcPr>
          <w:p w14:paraId="644DC4F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593" w:type="pct"/>
            <w:vAlign w:val="center"/>
          </w:tcPr>
          <w:p w14:paraId="11395A0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支持POE供电</w:t>
            </w:r>
          </w:p>
        </w:tc>
      </w:tr>
      <w:tr w14:paraId="78B4719B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1" w:type="pct"/>
            <w:vMerge w:val="continue"/>
            <w:vAlign w:val="center"/>
          </w:tcPr>
          <w:p w14:paraId="7E2A6A5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</w:rPr>
            </w:pPr>
          </w:p>
        </w:tc>
        <w:tc>
          <w:tcPr>
            <w:tcW w:w="233" w:type="pct"/>
            <w:vAlign w:val="center"/>
          </w:tcPr>
          <w:p w14:paraId="419FF47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3</w:t>
            </w:r>
          </w:p>
        </w:tc>
        <w:tc>
          <w:tcPr>
            <w:tcW w:w="610" w:type="pct"/>
            <w:vAlign w:val="center"/>
          </w:tcPr>
          <w:p w14:paraId="5C2716F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补充设备运维服务费</w:t>
            </w:r>
          </w:p>
        </w:tc>
        <w:tc>
          <w:tcPr>
            <w:tcW w:w="233" w:type="pct"/>
            <w:vAlign w:val="center"/>
          </w:tcPr>
          <w:p w14:paraId="138A838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5</w:t>
            </w:r>
          </w:p>
        </w:tc>
        <w:tc>
          <w:tcPr>
            <w:tcW w:w="233" w:type="pct"/>
            <w:vAlign w:val="center"/>
          </w:tcPr>
          <w:p w14:paraId="65917DD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年</w:t>
            </w:r>
          </w:p>
        </w:tc>
        <w:tc>
          <w:tcPr>
            <w:tcW w:w="539" w:type="pct"/>
            <w:vAlign w:val="center"/>
          </w:tcPr>
          <w:p w14:paraId="5245366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专属服务</w:t>
            </w:r>
          </w:p>
        </w:tc>
        <w:tc>
          <w:tcPr>
            <w:tcW w:w="616" w:type="pct"/>
            <w:vAlign w:val="center"/>
          </w:tcPr>
          <w:p w14:paraId="4A60956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按需定制服务</w:t>
            </w:r>
          </w:p>
        </w:tc>
        <w:tc>
          <w:tcPr>
            <w:tcW w:w="617" w:type="pct"/>
            <w:vAlign w:val="center"/>
          </w:tcPr>
          <w:p w14:paraId="66EA10C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2000.00</w:t>
            </w:r>
          </w:p>
        </w:tc>
        <w:tc>
          <w:tcPr>
            <w:tcW w:w="445" w:type="pct"/>
            <w:vAlign w:val="center"/>
          </w:tcPr>
          <w:p w14:paraId="0011CBE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445" w:type="pct"/>
            <w:vAlign w:val="center"/>
          </w:tcPr>
          <w:p w14:paraId="6D35953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593" w:type="pct"/>
            <w:vAlign w:val="center"/>
          </w:tcPr>
          <w:p w14:paraId="32649C8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含设备维护、技术支持</w:t>
            </w:r>
          </w:p>
        </w:tc>
      </w:tr>
      <w:tr w14:paraId="142F1211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1" w:type="pct"/>
            <w:vMerge w:val="restart"/>
            <w:vAlign w:val="center"/>
          </w:tcPr>
          <w:p w14:paraId="1F0B4D1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考勤课务管理系统（定制开发）</w:t>
            </w:r>
          </w:p>
        </w:tc>
        <w:tc>
          <w:tcPr>
            <w:tcW w:w="233" w:type="pct"/>
            <w:vAlign w:val="center"/>
          </w:tcPr>
          <w:p w14:paraId="49B2A1B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1</w:t>
            </w:r>
          </w:p>
        </w:tc>
        <w:tc>
          <w:tcPr>
            <w:tcW w:w="610" w:type="pct"/>
            <w:vAlign w:val="center"/>
          </w:tcPr>
          <w:p w14:paraId="1F195F2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请假申请及审批系统</w:t>
            </w:r>
          </w:p>
        </w:tc>
        <w:tc>
          <w:tcPr>
            <w:tcW w:w="233" w:type="pct"/>
            <w:vAlign w:val="center"/>
          </w:tcPr>
          <w:p w14:paraId="78E3247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1</w:t>
            </w:r>
          </w:p>
        </w:tc>
        <w:tc>
          <w:tcPr>
            <w:tcW w:w="233" w:type="pct"/>
            <w:vAlign w:val="center"/>
          </w:tcPr>
          <w:p w14:paraId="6205EE8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套</w:t>
            </w:r>
          </w:p>
        </w:tc>
        <w:tc>
          <w:tcPr>
            <w:tcW w:w="539" w:type="pct"/>
            <w:vAlign w:val="center"/>
          </w:tcPr>
          <w:p w14:paraId="4348608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翰博尔</w:t>
            </w:r>
          </w:p>
        </w:tc>
        <w:tc>
          <w:tcPr>
            <w:tcW w:w="616" w:type="pct"/>
            <w:vAlign w:val="center"/>
          </w:tcPr>
          <w:p w14:paraId="225BDC8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定制</w:t>
            </w:r>
          </w:p>
        </w:tc>
        <w:tc>
          <w:tcPr>
            <w:tcW w:w="617" w:type="pct"/>
            <w:vAlign w:val="center"/>
          </w:tcPr>
          <w:p w14:paraId="2FD5FF2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90000.00</w:t>
            </w:r>
          </w:p>
        </w:tc>
        <w:tc>
          <w:tcPr>
            <w:tcW w:w="445" w:type="pct"/>
            <w:vAlign w:val="center"/>
          </w:tcPr>
          <w:p w14:paraId="6ED35E3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445" w:type="pct"/>
            <w:vAlign w:val="center"/>
          </w:tcPr>
          <w:p w14:paraId="4FD8357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593" w:type="pct"/>
            <w:vAlign w:val="center"/>
          </w:tcPr>
          <w:p w14:paraId="181E6EA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碎片化时段请假、自动联动考勤</w:t>
            </w:r>
          </w:p>
        </w:tc>
      </w:tr>
      <w:tr w14:paraId="69DBB0C3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1" w:type="pct"/>
            <w:vMerge w:val="continue"/>
            <w:vAlign w:val="center"/>
          </w:tcPr>
          <w:p w14:paraId="25CFA7D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</w:rPr>
            </w:pPr>
          </w:p>
        </w:tc>
        <w:tc>
          <w:tcPr>
            <w:tcW w:w="233" w:type="pct"/>
            <w:vAlign w:val="center"/>
          </w:tcPr>
          <w:p w14:paraId="1AB04B1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2</w:t>
            </w:r>
          </w:p>
        </w:tc>
        <w:tc>
          <w:tcPr>
            <w:tcW w:w="610" w:type="pct"/>
            <w:vAlign w:val="center"/>
          </w:tcPr>
          <w:p w14:paraId="04665B2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移动端考勤系统</w:t>
            </w:r>
          </w:p>
        </w:tc>
        <w:tc>
          <w:tcPr>
            <w:tcW w:w="233" w:type="pct"/>
            <w:vAlign w:val="center"/>
          </w:tcPr>
          <w:p w14:paraId="63CFEA0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1</w:t>
            </w:r>
          </w:p>
        </w:tc>
        <w:tc>
          <w:tcPr>
            <w:tcW w:w="233" w:type="pct"/>
            <w:vAlign w:val="center"/>
          </w:tcPr>
          <w:p w14:paraId="457BBF5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套</w:t>
            </w:r>
          </w:p>
        </w:tc>
        <w:tc>
          <w:tcPr>
            <w:tcW w:w="539" w:type="pct"/>
            <w:vAlign w:val="center"/>
          </w:tcPr>
          <w:p w14:paraId="214D437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翰博尔</w:t>
            </w:r>
          </w:p>
        </w:tc>
        <w:tc>
          <w:tcPr>
            <w:tcW w:w="616" w:type="pct"/>
            <w:vAlign w:val="center"/>
          </w:tcPr>
          <w:p w14:paraId="004B1E0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定制</w:t>
            </w:r>
          </w:p>
        </w:tc>
        <w:tc>
          <w:tcPr>
            <w:tcW w:w="617" w:type="pct"/>
            <w:vAlign w:val="center"/>
          </w:tcPr>
          <w:p w14:paraId="3677D1C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80000.00</w:t>
            </w:r>
          </w:p>
        </w:tc>
        <w:tc>
          <w:tcPr>
            <w:tcW w:w="445" w:type="pct"/>
            <w:vAlign w:val="center"/>
          </w:tcPr>
          <w:p w14:paraId="7A8428E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445" w:type="pct"/>
            <w:vAlign w:val="center"/>
          </w:tcPr>
          <w:p w14:paraId="490F754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593" w:type="pct"/>
            <w:vAlign w:val="center"/>
          </w:tcPr>
          <w:p w14:paraId="57A363C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微信小程序+网页端双渠道</w:t>
            </w:r>
            <w:r>
              <w:rPr>
                <w:rFonts w:hint="eastAsia" w:ascii="仿宋_GB2312" w:hAnsi="仿宋_GB2312" w:eastAsia="仿宋_GB2312" w:cs="仿宋_GB2312"/>
                <w:sz w:val="18"/>
              </w:rPr>
              <w:t>；含师生考勤设置（IC卡/人脸识别、考勤规则灵活配置、家长实时推送）</w:t>
            </w:r>
          </w:p>
        </w:tc>
      </w:tr>
      <w:tr w14:paraId="2B39E53E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1" w:type="pct"/>
            <w:vMerge w:val="continue"/>
            <w:vAlign w:val="center"/>
          </w:tcPr>
          <w:p w14:paraId="1CC2047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</w:rPr>
            </w:pPr>
          </w:p>
        </w:tc>
        <w:tc>
          <w:tcPr>
            <w:tcW w:w="233" w:type="pct"/>
            <w:vAlign w:val="center"/>
          </w:tcPr>
          <w:p w14:paraId="45B9D4D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3</w:t>
            </w:r>
          </w:p>
        </w:tc>
        <w:tc>
          <w:tcPr>
            <w:tcW w:w="610" w:type="pct"/>
            <w:vAlign w:val="center"/>
          </w:tcPr>
          <w:p w14:paraId="0F06015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考勤数据看板</w:t>
            </w:r>
          </w:p>
        </w:tc>
        <w:tc>
          <w:tcPr>
            <w:tcW w:w="233" w:type="pct"/>
            <w:vAlign w:val="center"/>
          </w:tcPr>
          <w:p w14:paraId="01A6698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1</w:t>
            </w:r>
          </w:p>
        </w:tc>
        <w:tc>
          <w:tcPr>
            <w:tcW w:w="233" w:type="pct"/>
            <w:vAlign w:val="center"/>
          </w:tcPr>
          <w:p w14:paraId="00C09E2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套</w:t>
            </w:r>
          </w:p>
        </w:tc>
        <w:tc>
          <w:tcPr>
            <w:tcW w:w="539" w:type="pct"/>
            <w:vAlign w:val="center"/>
          </w:tcPr>
          <w:p w14:paraId="495A461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翰博尔</w:t>
            </w:r>
          </w:p>
        </w:tc>
        <w:tc>
          <w:tcPr>
            <w:tcW w:w="616" w:type="pct"/>
            <w:vAlign w:val="center"/>
          </w:tcPr>
          <w:p w14:paraId="6E5C184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V3.0</w:t>
            </w:r>
          </w:p>
        </w:tc>
        <w:tc>
          <w:tcPr>
            <w:tcW w:w="617" w:type="pct"/>
            <w:vAlign w:val="center"/>
          </w:tcPr>
          <w:p w14:paraId="585A4C7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80000.00</w:t>
            </w:r>
          </w:p>
        </w:tc>
        <w:tc>
          <w:tcPr>
            <w:tcW w:w="445" w:type="pct"/>
            <w:vAlign w:val="center"/>
          </w:tcPr>
          <w:p w14:paraId="7F47737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445" w:type="pct"/>
            <w:vAlign w:val="center"/>
          </w:tcPr>
          <w:p w14:paraId="236F9A1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593" w:type="pct"/>
            <w:vAlign w:val="center"/>
          </w:tcPr>
          <w:p w14:paraId="0E32075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分级授权、多维度统计</w:t>
            </w:r>
          </w:p>
        </w:tc>
      </w:tr>
      <w:tr w14:paraId="7C8CEDBE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1" w:type="pct"/>
            <w:vMerge w:val="continue"/>
            <w:vAlign w:val="center"/>
          </w:tcPr>
          <w:p w14:paraId="1D34604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</w:rPr>
            </w:pPr>
          </w:p>
        </w:tc>
        <w:tc>
          <w:tcPr>
            <w:tcW w:w="233" w:type="pct"/>
            <w:vAlign w:val="center"/>
          </w:tcPr>
          <w:p w14:paraId="64FF301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4</w:t>
            </w:r>
          </w:p>
        </w:tc>
        <w:tc>
          <w:tcPr>
            <w:tcW w:w="610" w:type="pct"/>
            <w:vAlign w:val="center"/>
          </w:tcPr>
          <w:p w14:paraId="346063D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学生排课系统</w:t>
            </w:r>
          </w:p>
        </w:tc>
        <w:tc>
          <w:tcPr>
            <w:tcW w:w="233" w:type="pct"/>
            <w:vAlign w:val="center"/>
          </w:tcPr>
          <w:p w14:paraId="1D8931B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1</w:t>
            </w:r>
          </w:p>
        </w:tc>
        <w:tc>
          <w:tcPr>
            <w:tcW w:w="233" w:type="pct"/>
            <w:vAlign w:val="center"/>
          </w:tcPr>
          <w:p w14:paraId="2BFD09C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套</w:t>
            </w:r>
          </w:p>
        </w:tc>
        <w:tc>
          <w:tcPr>
            <w:tcW w:w="539" w:type="pct"/>
            <w:vAlign w:val="center"/>
          </w:tcPr>
          <w:p w14:paraId="507764D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翰博尔</w:t>
            </w:r>
          </w:p>
        </w:tc>
        <w:tc>
          <w:tcPr>
            <w:tcW w:w="616" w:type="pct"/>
            <w:vAlign w:val="center"/>
          </w:tcPr>
          <w:p w14:paraId="5A5D3AB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定制</w:t>
            </w:r>
          </w:p>
        </w:tc>
        <w:tc>
          <w:tcPr>
            <w:tcW w:w="617" w:type="pct"/>
            <w:vAlign w:val="center"/>
          </w:tcPr>
          <w:p w14:paraId="03A6FB0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98000.00</w:t>
            </w:r>
          </w:p>
        </w:tc>
        <w:tc>
          <w:tcPr>
            <w:tcW w:w="445" w:type="pct"/>
            <w:vAlign w:val="center"/>
          </w:tcPr>
          <w:p w14:paraId="3D51908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445" w:type="pct"/>
            <w:vAlign w:val="center"/>
          </w:tcPr>
          <w:p w14:paraId="5A802F6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593" w:type="pct"/>
            <w:vAlign w:val="center"/>
          </w:tcPr>
          <w:p w14:paraId="1DD2FDA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走班制排课、权责明晰</w:t>
            </w:r>
            <w:r>
              <w:rPr>
                <w:rFonts w:hint="eastAsia" w:ascii="仿宋_GB2312" w:hAnsi="仿宋_GB2312" w:eastAsia="仿宋_GB2312" w:cs="仿宋_GB2312"/>
                <w:sz w:val="18"/>
              </w:rPr>
              <w:t>；含课表导入优化（按周次/星期/节次批量导入）</w:t>
            </w:r>
          </w:p>
        </w:tc>
      </w:tr>
      <w:tr w14:paraId="6A9E73C5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1" w:type="pct"/>
            <w:vMerge w:val="continue"/>
            <w:vAlign w:val="center"/>
          </w:tcPr>
          <w:p w14:paraId="0935C4A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</w:rPr>
            </w:pPr>
          </w:p>
        </w:tc>
        <w:tc>
          <w:tcPr>
            <w:tcW w:w="233" w:type="pct"/>
            <w:vAlign w:val="center"/>
          </w:tcPr>
          <w:p w14:paraId="602EC68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5</w:t>
            </w:r>
          </w:p>
        </w:tc>
        <w:tc>
          <w:tcPr>
            <w:tcW w:w="610" w:type="pct"/>
            <w:vAlign w:val="center"/>
          </w:tcPr>
          <w:p w14:paraId="7F948A1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考勤平台运维服务费</w:t>
            </w:r>
          </w:p>
        </w:tc>
        <w:tc>
          <w:tcPr>
            <w:tcW w:w="233" w:type="pct"/>
            <w:vAlign w:val="center"/>
          </w:tcPr>
          <w:p w14:paraId="41D2C26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5</w:t>
            </w:r>
          </w:p>
        </w:tc>
        <w:tc>
          <w:tcPr>
            <w:tcW w:w="233" w:type="pct"/>
            <w:vAlign w:val="center"/>
          </w:tcPr>
          <w:p w14:paraId="7C0731B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年</w:t>
            </w:r>
          </w:p>
        </w:tc>
        <w:tc>
          <w:tcPr>
            <w:tcW w:w="539" w:type="pct"/>
            <w:vAlign w:val="center"/>
          </w:tcPr>
          <w:p w14:paraId="004742C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专属服务</w:t>
            </w:r>
          </w:p>
        </w:tc>
        <w:tc>
          <w:tcPr>
            <w:tcW w:w="616" w:type="pct"/>
            <w:vAlign w:val="center"/>
          </w:tcPr>
          <w:p w14:paraId="71E73CD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按需定制服务</w:t>
            </w:r>
          </w:p>
        </w:tc>
        <w:tc>
          <w:tcPr>
            <w:tcW w:w="617" w:type="pct"/>
            <w:vAlign w:val="center"/>
          </w:tcPr>
          <w:p w14:paraId="63925C6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10000.00</w:t>
            </w:r>
          </w:p>
        </w:tc>
        <w:tc>
          <w:tcPr>
            <w:tcW w:w="445" w:type="pct"/>
            <w:vAlign w:val="center"/>
          </w:tcPr>
          <w:p w14:paraId="3ED35F0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445" w:type="pct"/>
            <w:vAlign w:val="center"/>
          </w:tcPr>
          <w:p w14:paraId="0664AE2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593" w:type="pct"/>
            <w:vAlign w:val="center"/>
          </w:tcPr>
          <w:p w14:paraId="5614A4E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含平台维护、版本更新</w:t>
            </w:r>
          </w:p>
        </w:tc>
      </w:tr>
      <w:tr w14:paraId="4B2A6FD9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1" w:type="pct"/>
            <w:vMerge w:val="restart"/>
            <w:vAlign w:val="center"/>
          </w:tcPr>
          <w:p w14:paraId="58CB3C2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电子班牌</w:t>
            </w:r>
          </w:p>
        </w:tc>
        <w:tc>
          <w:tcPr>
            <w:tcW w:w="233" w:type="pct"/>
            <w:vAlign w:val="center"/>
          </w:tcPr>
          <w:p w14:paraId="733B2DF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1</w:t>
            </w:r>
          </w:p>
        </w:tc>
        <w:tc>
          <w:tcPr>
            <w:tcW w:w="610" w:type="pct"/>
            <w:vAlign w:val="center"/>
          </w:tcPr>
          <w:p w14:paraId="035243A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班牌终端应用软件</w:t>
            </w: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zh-CN" w:bidi="ar-SA"/>
              </w:rPr>
              <w:t>升级</w:t>
            </w:r>
          </w:p>
        </w:tc>
        <w:tc>
          <w:tcPr>
            <w:tcW w:w="233" w:type="pct"/>
            <w:vAlign w:val="center"/>
          </w:tcPr>
          <w:p w14:paraId="076D2E2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15</w:t>
            </w:r>
          </w:p>
        </w:tc>
        <w:tc>
          <w:tcPr>
            <w:tcW w:w="233" w:type="pct"/>
            <w:vAlign w:val="center"/>
          </w:tcPr>
          <w:p w14:paraId="38C2347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台</w:t>
            </w:r>
          </w:p>
        </w:tc>
        <w:tc>
          <w:tcPr>
            <w:tcW w:w="539" w:type="pct"/>
            <w:vAlign w:val="center"/>
          </w:tcPr>
          <w:p w14:paraId="02AA572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和春</w:t>
            </w:r>
          </w:p>
        </w:tc>
        <w:tc>
          <w:tcPr>
            <w:tcW w:w="616" w:type="pct"/>
            <w:vAlign w:val="center"/>
          </w:tcPr>
          <w:p w14:paraId="3699F7B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GoHi-SS.01.013</w:t>
            </w:r>
          </w:p>
        </w:tc>
        <w:tc>
          <w:tcPr>
            <w:tcW w:w="617" w:type="pct"/>
            <w:vAlign w:val="center"/>
          </w:tcPr>
          <w:p w14:paraId="4BED6EB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380.00</w:t>
            </w:r>
          </w:p>
        </w:tc>
        <w:tc>
          <w:tcPr>
            <w:tcW w:w="445" w:type="pct"/>
            <w:vAlign w:val="center"/>
          </w:tcPr>
          <w:p w14:paraId="3ADDBB2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445" w:type="pct"/>
            <w:vAlign w:val="center"/>
          </w:tcPr>
          <w:p w14:paraId="6724E50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593" w:type="pct"/>
            <w:vAlign w:val="center"/>
          </w:tcPr>
          <w:p w14:paraId="35CFF92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利旧升级、功能扩展（13间教室安装，另含2台备用）</w:t>
            </w:r>
          </w:p>
        </w:tc>
      </w:tr>
      <w:tr w14:paraId="6A094453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1" w:type="pct"/>
            <w:vMerge w:val="continue"/>
            <w:vAlign w:val="center"/>
          </w:tcPr>
          <w:p w14:paraId="63F9D4B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</w:rPr>
            </w:pPr>
          </w:p>
        </w:tc>
        <w:tc>
          <w:tcPr>
            <w:tcW w:w="233" w:type="pct"/>
            <w:vAlign w:val="center"/>
          </w:tcPr>
          <w:p w14:paraId="3DA924F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2</w:t>
            </w:r>
          </w:p>
        </w:tc>
        <w:tc>
          <w:tcPr>
            <w:tcW w:w="610" w:type="pct"/>
            <w:vAlign w:val="center"/>
          </w:tcPr>
          <w:p w14:paraId="452ABC6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电子班牌系统后台管理端（平台）</w:t>
            </w:r>
          </w:p>
        </w:tc>
        <w:tc>
          <w:tcPr>
            <w:tcW w:w="233" w:type="pct"/>
            <w:vAlign w:val="center"/>
          </w:tcPr>
          <w:p w14:paraId="0A68FA6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1</w:t>
            </w:r>
          </w:p>
        </w:tc>
        <w:tc>
          <w:tcPr>
            <w:tcW w:w="233" w:type="pct"/>
            <w:vAlign w:val="center"/>
          </w:tcPr>
          <w:p w14:paraId="652DA69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套</w:t>
            </w:r>
          </w:p>
        </w:tc>
        <w:tc>
          <w:tcPr>
            <w:tcW w:w="539" w:type="pct"/>
            <w:vAlign w:val="center"/>
          </w:tcPr>
          <w:p w14:paraId="61564A0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和春</w:t>
            </w:r>
          </w:p>
        </w:tc>
        <w:tc>
          <w:tcPr>
            <w:tcW w:w="616" w:type="pct"/>
            <w:vAlign w:val="center"/>
          </w:tcPr>
          <w:p w14:paraId="23669EA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GoHi-SS.01</w:t>
            </w:r>
          </w:p>
        </w:tc>
        <w:tc>
          <w:tcPr>
            <w:tcW w:w="617" w:type="pct"/>
            <w:vAlign w:val="center"/>
          </w:tcPr>
          <w:p w14:paraId="3753FC8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30000.00</w:t>
            </w:r>
          </w:p>
        </w:tc>
        <w:tc>
          <w:tcPr>
            <w:tcW w:w="445" w:type="pct"/>
            <w:vAlign w:val="center"/>
          </w:tcPr>
          <w:p w14:paraId="4004343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445" w:type="pct"/>
            <w:vAlign w:val="center"/>
          </w:tcPr>
          <w:p w14:paraId="4D6E435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593" w:type="pct"/>
            <w:vAlign w:val="center"/>
          </w:tcPr>
          <w:p w14:paraId="3F9D9C1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统一管理平台</w:t>
            </w:r>
          </w:p>
        </w:tc>
      </w:tr>
      <w:tr w14:paraId="0429B9F2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1" w:type="pct"/>
            <w:vMerge w:val="continue"/>
            <w:vAlign w:val="center"/>
          </w:tcPr>
          <w:p w14:paraId="58D2C32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</w:rPr>
            </w:pPr>
          </w:p>
        </w:tc>
        <w:tc>
          <w:tcPr>
            <w:tcW w:w="233" w:type="pct"/>
            <w:vAlign w:val="center"/>
          </w:tcPr>
          <w:p w14:paraId="244D5D5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3</w:t>
            </w:r>
          </w:p>
        </w:tc>
        <w:tc>
          <w:tcPr>
            <w:tcW w:w="610" w:type="pct"/>
            <w:vAlign w:val="center"/>
          </w:tcPr>
          <w:p w14:paraId="6015377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班牌终端应用功能升级部分</w:t>
            </w:r>
          </w:p>
        </w:tc>
        <w:tc>
          <w:tcPr>
            <w:tcW w:w="233" w:type="pct"/>
            <w:vAlign w:val="center"/>
          </w:tcPr>
          <w:p w14:paraId="486B434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1</w:t>
            </w:r>
          </w:p>
        </w:tc>
        <w:tc>
          <w:tcPr>
            <w:tcW w:w="233" w:type="pct"/>
            <w:vAlign w:val="center"/>
          </w:tcPr>
          <w:p w14:paraId="454FB26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套</w:t>
            </w:r>
          </w:p>
        </w:tc>
        <w:tc>
          <w:tcPr>
            <w:tcW w:w="539" w:type="pct"/>
            <w:vAlign w:val="center"/>
          </w:tcPr>
          <w:p w14:paraId="7E8E9DE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和春</w:t>
            </w:r>
          </w:p>
        </w:tc>
        <w:tc>
          <w:tcPr>
            <w:tcW w:w="616" w:type="pct"/>
            <w:vAlign w:val="center"/>
          </w:tcPr>
          <w:p w14:paraId="52332C7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定制</w:t>
            </w:r>
          </w:p>
        </w:tc>
        <w:tc>
          <w:tcPr>
            <w:tcW w:w="617" w:type="pct"/>
            <w:vAlign w:val="center"/>
          </w:tcPr>
          <w:p w14:paraId="49E6FD4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25000.00</w:t>
            </w:r>
          </w:p>
        </w:tc>
        <w:tc>
          <w:tcPr>
            <w:tcW w:w="445" w:type="pct"/>
            <w:vAlign w:val="center"/>
          </w:tcPr>
          <w:p w14:paraId="601CDAD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445" w:type="pct"/>
            <w:vAlign w:val="center"/>
          </w:tcPr>
          <w:p w14:paraId="4892D17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593" w:type="pct"/>
            <w:vAlign w:val="center"/>
          </w:tcPr>
          <w:p w14:paraId="7FD95E4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自定义布局、H5嵌入等</w:t>
            </w:r>
          </w:p>
        </w:tc>
      </w:tr>
      <w:tr w14:paraId="452D8B6A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1" w:type="pct"/>
            <w:vMerge w:val="continue"/>
            <w:vAlign w:val="center"/>
          </w:tcPr>
          <w:p w14:paraId="1319ABF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</w:rPr>
            </w:pPr>
          </w:p>
        </w:tc>
        <w:tc>
          <w:tcPr>
            <w:tcW w:w="233" w:type="pct"/>
            <w:vAlign w:val="center"/>
          </w:tcPr>
          <w:p w14:paraId="56DCB04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4</w:t>
            </w:r>
          </w:p>
        </w:tc>
        <w:tc>
          <w:tcPr>
            <w:tcW w:w="610" w:type="pct"/>
            <w:vAlign w:val="center"/>
          </w:tcPr>
          <w:p w14:paraId="2969536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考勤平台对接费用</w:t>
            </w:r>
          </w:p>
        </w:tc>
        <w:tc>
          <w:tcPr>
            <w:tcW w:w="233" w:type="pct"/>
            <w:vAlign w:val="center"/>
          </w:tcPr>
          <w:p w14:paraId="09FB7B1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1</w:t>
            </w:r>
          </w:p>
        </w:tc>
        <w:tc>
          <w:tcPr>
            <w:tcW w:w="233" w:type="pct"/>
            <w:vAlign w:val="center"/>
          </w:tcPr>
          <w:p w14:paraId="644D461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套</w:t>
            </w:r>
          </w:p>
        </w:tc>
        <w:tc>
          <w:tcPr>
            <w:tcW w:w="539" w:type="pct"/>
            <w:vAlign w:val="center"/>
          </w:tcPr>
          <w:p w14:paraId="33692F1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翰博尔</w:t>
            </w:r>
          </w:p>
        </w:tc>
        <w:tc>
          <w:tcPr>
            <w:tcW w:w="616" w:type="pct"/>
            <w:vAlign w:val="center"/>
          </w:tcPr>
          <w:p w14:paraId="71FAA36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定制</w:t>
            </w:r>
          </w:p>
        </w:tc>
        <w:tc>
          <w:tcPr>
            <w:tcW w:w="617" w:type="pct"/>
            <w:vAlign w:val="center"/>
          </w:tcPr>
          <w:p w14:paraId="517D879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25000.00</w:t>
            </w:r>
          </w:p>
        </w:tc>
        <w:tc>
          <w:tcPr>
            <w:tcW w:w="445" w:type="pct"/>
            <w:vAlign w:val="center"/>
          </w:tcPr>
          <w:p w14:paraId="5CEE2D0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445" w:type="pct"/>
            <w:vAlign w:val="center"/>
          </w:tcPr>
          <w:p w14:paraId="08A0022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593" w:type="pct"/>
            <w:vAlign w:val="center"/>
          </w:tcPr>
          <w:p w14:paraId="72DA4B4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API接口二次开发、数据上传</w:t>
            </w:r>
            <w:r>
              <w:rPr>
                <w:rFonts w:hint="eastAsia" w:ascii="仿宋_GB2312" w:hAnsi="仿宋_GB2312" w:eastAsia="仿宋_GB2312" w:cs="仿宋_GB2312"/>
                <w:sz w:val="18"/>
              </w:rPr>
              <w:t>（含教务课表/人员接口、人事学籍、督导平台、学工回传、统一身份认证SSO、微信服务号对接）</w:t>
            </w:r>
          </w:p>
        </w:tc>
      </w:tr>
      <w:tr w14:paraId="54A39653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1" w:type="pct"/>
            <w:vMerge w:val="continue"/>
            <w:vAlign w:val="center"/>
          </w:tcPr>
          <w:p w14:paraId="1776A2A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</w:rPr>
            </w:pPr>
          </w:p>
        </w:tc>
        <w:tc>
          <w:tcPr>
            <w:tcW w:w="233" w:type="pct"/>
            <w:vAlign w:val="center"/>
          </w:tcPr>
          <w:p w14:paraId="0BE65F7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5</w:t>
            </w:r>
          </w:p>
        </w:tc>
        <w:tc>
          <w:tcPr>
            <w:tcW w:w="610" w:type="pct"/>
            <w:vAlign w:val="center"/>
          </w:tcPr>
          <w:p w14:paraId="43BD8BB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电子班牌平台及设备运维服务费</w:t>
            </w:r>
          </w:p>
        </w:tc>
        <w:tc>
          <w:tcPr>
            <w:tcW w:w="233" w:type="pct"/>
            <w:vAlign w:val="center"/>
          </w:tcPr>
          <w:p w14:paraId="4300F22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5</w:t>
            </w:r>
          </w:p>
        </w:tc>
        <w:tc>
          <w:tcPr>
            <w:tcW w:w="233" w:type="pct"/>
            <w:vAlign w:val="center"/>
          </w:tcPr>
          <w:p w14:paraId="791AB52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年</w:t>
            </w:r>
          </w:p>
        </w:tc>
        <w:tc>
          <w:tcPr>
            <w:tcW w:w="539" w:type="pct"/>
            <w:vAlign w:val="center"/>
          </w:tcPr>
          <w:p w14:paraId="76641F5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专属服务</w:t>
            </w:r>
          </w:p>
        </w:tc>
        <w:tc>
          <w:tcPr>
            <w:tcW w:w="616" w:type="pct"/>
            <w:vAlign w:val="center"/>
          </w:tcPr>
          <w:p w14:paraId="4464C1E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按需定制服务</w:t>
            </w:r>
          </w:p>
        </w:tc>
        <w:tc>
          <w:tcPr>
            <w:tcW w:w="617" w:type="pct"/>
            <w:vAlign w:val="center"/>
          </w:tcPr>
          <w:p w14:paraId="134ACD2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5000.00</w:t>
            </w:r>
          </w:p>
        </w:tc>
        <w:tc>
          <w:tcPr>
            <w:tcW w:w="445" w:type="pct"/>
            <w:vAlign w:val="center"/>
          </w:tcPr>
          <w:p w14:paraId="7C350C4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445" w:type="pct"/>
            <w:vAlign w:val="center"/>
          </w:tcPr>
          <w:p w14:paraId="0FDADA0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593" w:type="pct"/>
            <w:vAlign w:val="center"/>
          </w:tcPr>
          <w:p w14:paraId="4365851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含硬件质保、平台维护</w:t>
            </w:r>
          </w:p>
        </w:tc>
      </w:tr>
      <w:tr w14:paraId="5B68DE64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1" w:type="pct"/>
            <w:vMerge w:val="restart"/>
            <w:vAlign w:val="center"/>
          </w:tcPr>
          <w:p w14:paraId="71875A1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门禁系统</w:t>
            </w:r>
          </w:p>
        </w:tc>
        <w:tc>
          <w:tcPr>
            <w:tcW w:w="233" w:type="pct"/>
            <w:vAlign w:val="center"/>
          </w:tcPr>
          <w:p w14:paraId="0F147F8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1</w:t>
            </w:r>
          </w:p>
        </w:tc>
        <w:tc>
          <w:tcPr>
            <w:tcW w:w="610" w:type="pct"/>
            <w:vAlign w:val="center"/>
          </w:tcPr>
          <w:p w14:paraId="188D21B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人脸识别设备</w:t>
            </w:r>
          </w:p>
        </w:tc>
        <w:tc>
          <w:tcPr>
            <w:tcW w:w="233" w:type="pct"/>
            <w:vAlign w:val="center"/>
          </w:tcPr>
          <w:p w14:paraId="485CFB8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20</w:t>
            </w:r>
          </w:p>
        </w:tc>
        <w:tc>
          <w:tcPr>
            <w:tcW w:w="233" w:type="pct"/>
            <w:vAlign w:val="center"/>
          </w:tcPr>
          <w:p w14:paraId="7237C14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套</w:t>
            </w:r>
          </w:p>
        </w:tc>
        <w:tc>
          <w:tcPr>
            <w:tcW w:w="539" w:type="pct"/>
            <w:vAlign w:val="center"/>
          </w:tcPr>
          <w:p w14:paraId="13FD8BE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1.和春 2.云班优选</w:t>
            </w:r>
          </w:p>
        </w:tc>
        <w:tc>
          <w:tcPr>
            <w:tcW w:w="616" w:type="pct"/>
            <w:vAlign w:val="center"/>
          </w:tcPr>
          <w:p w14:paraId="2AC7024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HCBP-0101LS1 / GZ-70TCX</w:t>
            </w:r>
          </w:p>
        </w:tc>
        <w:tc>
          <w:tcPr>
            <w:tcW w:w="617" w:type="pct"/>
            <w:vAlign w:val="center"/>
          </w:tcPr>
          <w:p w14:paraId="12C2939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3000.00</w:t>
            </w:r>
          </w:p>
        </w:tc>
        <w:tc>
          <w:tcPr>
            <w:tcW w:w="445" w:type="pct"/>
            <w:vAlign w:val="center"/>
          </w:tcPr>
          <w:p w14:paraId="1D762AB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445" w:type="pct"/>
            <w:vAlign w:val="center"/>
          </w:tcPr>
          <w:p w14:paraId="25E594B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593" w:type="pct"/>
            <w:vAlign w:val="center"/>
          </w:tcPr>
          <w:p w14:paraId="48912A8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支持人脸识别考勤</w:t>
            </w:r>
            <w:r>
              <w:rPr>
                <w:rFonts w:hint="eastAsia" w:ascii="仿宋_GB2312" w:hAnsi="仿宋_GB2312" w:eastAsia="仿宋_GB2312" w:cs="仿宋_GB2312"/>
                <w:sz w:val="18"/>
              </w:rPr>
              <w:t>；教学楼及宿舍楼出入口布设</w:t>
            </w:r>
          </w:p>
        </w:tc>
      </w:tr>
      <w:tr w14:paraId="29A14C68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1" w:type="pct"/>
            <w:vMerge w:val="continue"/>
            <w:vAlign w:val="center"/>
          </w:tcPr>
          <w:p w14:paraId="2E8F16A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</w:rPr>
            </w:pPr>
          </w:p>
        </w:tc>
        <w:tc>
          <w:tcPr>
            <w:tcW w:w="233" w:type="pct"/>
            <w:vAlign w:val="center"/>
          </w:tcPr>
          <w:p w14:paraId="729FA06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2</w:t>
            </w:r>
          </w:p>
        </w:tc>
        <w:tc>
          <w:tcPr>
            <w:tcW w:w="610" w:type="pct"/>
            <w:vAlign w:val="center"/>
          </w:tcPr>
          <w:p w14:paraId="1B62466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门禁及访客后台管理平台</w:t>
            </w:r>
          </w:p>
        </w:tc>
        <w:tc>
          <w:tcPr>
            <w:tcW w:w="233" w:type="pct"/>
            <w:vAlign w:val="center"/>
          </w:tcPr>
          <w:p w14:paraId="3905207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1</w:t>
            </w:r>
          </w:p>
        </w:tc>
        <w:tc>
          <w:tcPr>
            <w:tcW w:w="233" w:type="pct"/>
            <w:vAlign w:val="center"/>
          </w:tcPr>
          <w:p w14:paraId="6EA4F1D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套</w:t>
            </w:r>
          </w:p>
        </w:tc>
        <w:tc>
          <w:tcPr>
            <w:tcW w:w="539" w:type="pct"/>
            <w:vAlign w:val="center"/>
          </w:tcPr>
          <w:p w14:paraId="02EDCC4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1.和春 2.云班优选</w:t>
            </w:r>
          </w:p>
        </w:tc>
        <w:tc>
          <w:tcPr>
            <w:tcW w:w="616" w:type="pct"/>
            <w:vAlign w:val="center"/>
          </w:tcPr>
          <w:p w14:paraId="5F4F763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GoHi-SS.01.016 / GZ-XT-MJ-1 V1.0</w:t>
            </w:r>
          </w:p>
        </w:tc>
        <w:tc>
          <w:tcPr>
            <w:tcW w:w="617" w:type="pct"/>
            <w:vAlign w:val="center"/>
          </w:tcPr>
          <w:p w14:paraId="78CF8E0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25000.00</w:t>
            </w:r>
          </w:p>
        </w:tc>
        <w:tc>
          <w:tcPr>
            <w:tcW w:w="445" w:type="pct"/>
            <w:vAlign w:val="center"/>
          </w:tcPr>
          <w:p w14:paraId="015B9BD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445" w:type="pct"/>
            <w:vAlign w:val="center"/>
          </w:tcPr>
          <w:p w14:paraId="43E812A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593" w:type="pct"/>
            <w:vAlign w:val="center"/>
          </w:tcPr>
          <w:p w14:paraId="7F2EC1D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分级授权、通行记录管理</w:t>
            </w:r>
          </w:p>
        </w:tc>
      </w:tr>
      <w:tr w14:paraId="025F5A17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1" w:type="pct"/>
            <w:vMerge w:val="continue"/>
            <w:vAlign w:val="center"/>
          </w:tcPr>
          <w:p w14:paraId="15ED93D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</w:rPr>
            </w:pPr>
          </w:p>
        </w:tc>
        <w:tc>
          <w:tcPr>
            <w:tcW w:w="233" w:type="pct"/>
            <w:vAlign w:val="center"/>
          </w:tcPr>
          <w:p w14:paraId="50FBE1F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3</w:t>
            </w:r>
          </w:p>
        </w:tc>
        <w:tc>
          <w:tcPr>
            <w:tcW w:w="610" w:type="pct"/>
            <w:vAlign w:val="center"/>
          </w:tcPr>
          <w:p w14:paraId="17344A3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门禁终端应用平台</w:t>
            </w:r>
          </w:p>
        </w:tc>
        <w:tc>
          <w:tcPr>
            <w:tcW w:w="233" w:type="pct"/>
            <w:vAlign w:val="center"/>
          </w:tcPr>
          <w:p w14:paraId="7859486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1</w:t>
            </w:r>
          </w:p>
        </w:tc>
        <w:tc>
          <w:tcPr>
            <w:tcW w:w="233" w:type="pct"/>
            <w:vAlign w:val="center"/>
          </w:tcPr>
          <w:p w14:paraId="6F78010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套</w:t>
            </w:r>
          </w:p>
        </w:tc>
        <w:tc>
          <w:tcPr>
            <w:tcW w:w="539" w:type="pct"/>
            <w:vAlign w:val="center"/>
          </w:tcPr>
          <w:p w14:paraId="22A8DCC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1.和春 2.南翼</w:t>
            </w:r>
          </w:p>
        </w:tc>
        <w:tc>
          <w:tcPr>
            <w:tcW w:w="616" w:type="pct"/>
            <w:vAlign w:val="center"/>
          </w:tcPr>
          <w:p w14:paraId="7AB715E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定制</w:t>
            </w:r>
          </w:p>
        </w:tc>
        <w:tc>
          <w:tcPr>
            <w:tcW w:w="617" w:type="pct"/>
            <w:vAlign w:val="center"/>
          </w:tcPr>
          <w:p w14:paraId="21FC9C2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35000.00</w:t>
            </w:r>
          </w:p>
        </w:tc>
        <w:tc>
          <w:tcPr>
            <w:tcW w:w="445" w:type="pct"/>
            <w:vAlign w:val="center"/>
          </w:tcPr>
          <w:p w14:paraId="0D73245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445" w:type="pct"/>
            <w:vAlign w:val="center"/>
          </w:tcPr>
          <w:p w14:paraId="105D181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593" w:type="pct"/>
            <w:vAlign w:val="center"/>
          </w:tcPr>
          <w:p w14:paraId="553BCA4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统一管理平台</w:t>
            </w:r>
          </w:p>
        </w:tc>
      </w:tr>
      <w:tr w14:paraId="06E6C4D9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1" w:type="pct"/>
            <w:vMerge w:val="continue"/>
            <w:vAlign w:val="center"/>
          </w:tcPr>
          <w:p w14:paraId="1CB7085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</w:rPr>
            </w:pPr>
          </w:p>
        </w:tc>
        <w:tc>
          <w:tcPr>
            <w:tcW w:w="233" w:type="pct"/>
            <w:vAlign w:val="center"/>
          </w:tcPr>
          <w:p w14:paraId="7E89C3B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4</w:t>
            </w:r>
          </w:p>
        </w:tc>
        <w:tc>
          <w:tcPr>
            <w:tcW w:w="610" w:type="pct"/>
            <w:vAlign w:val="center"/>
          </w:tcPr>
          <w:p w14:paraId="44A7686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门禁系统对接</w:t>
            </w:r>
          </w:p>
        </w:tc>
        <w:tc>
          <w:tcPr>
            <w:tcW w:w="233" w:type="pct"/>
            <w:vAlign w:val="center"/>
          </w:tcPr>
          <w:p w14:paraId="597366A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1</w:t>
            </w:r>
          </w:p>
        </w:tc>
        <w:tc>
          <w:tcPr>
            <w:tcW w:w="233" w:type="pct"/>
            <w:vAlign w:val="center"/>
          </w:tcPr>
          <w:p w14:paraId="09C5613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套</w:t>
            </w:r>
          </w:p>
        </w:tc>
        <w:tc>
          <w:tcPr>
            <w:tcW w:w="539" w:type="pct"/>
            <w:vAlign w:val="center"/>
          </w:tcPr>
          <w:p w14:paraId="5B91286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1.翰博尔 2.弗睿通</w:t>
            </w:r>
          </w:p>
        </w:tc>
        <w:tc>
          <w:tcPr>
            <w:tcW w:w="616" w:type="pct"/>
            <w:vAlign w:val="center"/>
          </w:tcPr>
          <w:p w14:paraId="1F38836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定制</w:t>
            </w:r>
          </w:p>
        </w:tc>
        <w:tc>
          <w:tcPr>
            <w:tcW w:w="617" w:type="pct"/>
            <w:vAlign w:val="center"/>
          </w:tcPr>
          <w:p w14:paraId="1D1C3BD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35000.00</w:t>
            </w:r>
          </w:p>
        </w:tc>
        <w:tc>
          <w:tcPr>
            <w:tcW w:w="445" w:type="pct"/>
            <w:vAlign w:val="center"/>
          </w:tcPr>
          <w:p w14:paraId="735E249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445" w:type="pct"/>
            <w:vAlign w:val="center"/>
          </w:tcPr>
          <w:p w14:paraId="2AE9D34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593" w:type="pct"/>
            <w:vAlign w:val="center"/>
          </w:tcPr>
          <w:p w14:paraId="3DC04E7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API接口开发、数据互通</w:t>
            </w:r>
            <w:r>
              <w:rPr>
                <w:rFonts w:hint="eastAsia" w:ascii="仿宋_GB2312" w:hAnsi="仿宋_GB2312" w:eastAsia="仿宋_GB2312" w:cs="仿宋_GB2312"/>
                <w:sz w:val="18"/>
              </w:rPr>
              <w:t>（含考勤联动管理：宿舍门禁接入、请假联动、无感考勤）</w:t>
            </w:r>
          </w:p>
        </w:tc>
      </w:tr>
      <w:tr w14:paraId="77E6CEE3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1" w:type="pct"/>
            <w:vMerge w:val="continue"/>
            <w:vAlign w:val="center"/>
          </w:tcPr>
          <w:p w14:paraId="374D7ED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</w:rPr>
            </w:pPr>
          </w:p>
        </w:tc>
        <w:tc>
          <w:tcPr>
            <w:tcW w:w="233" w:type="pct"/>
            <w:vAlign w:val="center"/>
          </w:tcPr>
          <w:p w14:paraId="21D7D52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5</w:t>
            </w:r>
          </w:p>
        </w:tc>
        <w:tc>
          <w:tcPr>
            <w:tcW w:w="610" w:type="pct"/>
            <w:vAlign w:val="center"/>
          </w:tcPr>
          <w:p w14:paraId="5E8C5BD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门禁系统平台及设备运维费</w:t>
            </w:r>
          </w:p>
        </w:tc>
        <w:tc>
          <w:tcPr>
            <w:tcW w:w="233" w:type="pct"/>
            <w:vAlign w:val="center"/>
          </w:tcPr>
          <w:p w14:paraId="02B3327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5</w:t>
            </w:r>
          </w:p>
        </w:tc>
        <w:tc>
          <w:tcPr>
            <w:tcW w:w="233" w:type="pct"/>
            <w:vAlign w:val="center"/>
          </w:tcPr>
          <w:p w14:paraId="0DF5A36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年</w:t>
            </w:r>
          </w:p>
        </w:tc>
        <w:tc>
          <w:tcPr>
            <w:tcW w:w="539" w:type="pct"/>
            <w:vAlign w:val="center"/>
          </w:tcPr>
          <w:p w14:paraId="518E157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专属服务</w:t>
            </w:r>
          </w:p>
        </w:tc>
        <w:tc>
          <w:tcPr>
            <w:tcW w:w="616" w:type="pct"/>
            <w:vAlign w:val="center"/>
          </w:tcPr>
          <w:p w14:paraId="3C3AF4F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按需定制服务</w:t>
            </w:r>
          </w:p>
        </w:tc>
        <w:tc>
          <w:tcPr>
            <w:tcW w:w="617" w:type="pct"/>
            <w:vAlign w:val="center"/>
          </w:tcPr>
          <w:p w14:paraId="064195B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6000.00</w:t>
            </w:r>
          </w:p>
        </w:tc>
        <w:tc>
          <w:tcPr>
            <w:tcW w:w="445" w:type="pct"/>
            <w:vAlign w:val="center"/>
          </w:tcPr>
          <w:p w14:paraId="08DE7BA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445" w:type="pct"/>
            <w:vAlign w:val="center"/>
          </w:tcPr>
          <w:p w14:paraId="1C0E524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593" w:type="pct"/>
            <w:vAlign w:val="center"/>
          </w:tcPr>
          <w:p w14:paraId="5A9E877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含硬件质保、平台维护</w:t>
            </w:r>
          </w:p>
        </w:tc>
      </w:tr>
      <w:tr w14:paraId="139A50A3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1" w:type="pct"/>
            <w:vMerge w:val="restart"/>
            <w:vAlign w:val="center"/>
          </w:tcPr>
          <w:p w14:paraId="7644CF6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系统集成部分</w:t>
            </w:r>
          </w:p>
        </w:tc>
        <w:tc>
          <w:tcPr>
            <w:tcW w:w="233" w:type="pct"/>
            <w:vAlign w:val="center"/>
          </w:tcPr>
          <w:p w14:paraId="5229ADE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1</w:t>
            </w:r>
          </w:p>
        </w:tc>
        <w:tc>
          <w:tcPr>
            <w:tcW w:w="610" w:type="pct"/>
            <w:vAlign w:val="center"/>
          </w:tcPr>
          <w:p w14:paraId="1E8EEF8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6类网线</w:t>
            </w:r>
          </w:p>
        </w:tc>
        <w:tc>
          <w:tcPr>
            <w:tcW w:w="233" w:type="pct"/>
            <w:vAlign w:val="center"/>
          </w:tcPr>
          <w:p w14:paraId="6594C5D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4</w:t>
            </w:r>
          </w:p>
        </w:tc>
        <w:tc>
          <w:tcPr>
            <w:tcW w:w="233" w:type="pct"/>
            <w:vAlign w:val="center"/>
          </w:tcPr>
          <w:p w14:paraId="2870F56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箱</w:t>
            </w:r>
          </w:p>
        </w:tc>
        <w:tc>
          <w:tcPr>
            <w:tcW w:w="539" w:type="pct"/>
            <w:vAlign w:val="center"/>
          </w:tcPr>
          <w:p w14:paraId="6504F1D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国产</w:t>
            </w:r>
          </w:p>
        </w:tc>
        <w:tc>
          <w:tcPr>
            <w:tcW w:w="616" w:type="pct"/>
            <w:vAlign w:val="center"/>
          </w:tcPr>
          <w:p w14:paraId="3D1CB63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国标</w:t>
            </w:r>
          </w:p>
        </w:tc>
        <w:tc>
          <w:tcPr>
            <w:tcW w:w="617" w:type="pct"/>
            <w:vAlign w:val="center"/>
          </w:tcPr>
          <w:p w14:paraId="71CABE87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1200.00</w:t>
            </w:r>
          </w:p>
        </w:tc>
        <w:tc>
          <w:tcPr>
            <w:tcW w:w="445" w:type="pct"/>
            <w:vAlign w:val="center"/>
          </w:tcPr>
          <w:p w14:paraId="62A1268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445" w:type="pct"/>
            <w:vAlign w:val="center"/>
          </w:tcPr>
          <w:p w14:paraId="308BB1A4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593" w:type="pct"/>
            <w:vAlign w:val="center"/>
          </w:tcPr>
          <w:p w14:paraId="2B8A976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国标</w:t>
            </w:r>
          </w:p>
        </w:tc>
      </w:tr>
      <w:tr w14:paraId="136D1F06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1" w:type="pct"/>
            <w:vMerge w:val="continue"/>
            <w:vAlign w:val="center"/>
          </w:tcPr>
          <w:p w14:paraId="58B00E2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</w:rPr>
            </w:pPr>
          </w:p>
        </w:tc>
        <w:tc>
          <w:tcPr>
            <w:tcW w:w="233" w:type="pct"/>
            <w:vAlign w:val="center"/>
          </w:tcPr>
          <w:p w14:paraId="3F07BFC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2</w:t>
            </w:r>
          </w:p>
        </w:tc>
        <w:tc>
          <w:tcPr>
            <w:tcW w:w="610" w:type="pct"/>
            <w:vAlign w:val="center"/>
          </w:tcPr>
          <w:p w14:paraId="76637CE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水晶头</w:t>
            </w:r>
          </w:p>
        </w:tc>
        <w:tc>
          <w:tcPr>
            <w:tcW w:w="233" w:type="pct"/>
            <w:vAlign w:val="center"/>
          </w:tcPr>
          <w:p w14:paraId="22920E0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1</w:t>
            </w:r>
          </w:p>
        </w:tc>
        <w:tc>
          <w:tcPr>
            <w:tcW w:w="233" w:type="pct"/>
            <w:vAlign w:val="center"/>
          </w:tcPr>
          <w:p w14:paraId="1238EB8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盒</w:t>
            </w:r>
          </w:p>
        </w:tc>
        <w:tc>
          <w:tcPr>
            <w:tcW w:w="539" w:type="pct"/>
            <w:vAlign w:val="center"/>
          </w:tcPr>
          <w:p w14:paraId="40A59FC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国产</w:t>
            </w:r>
          </w:p>
        </w:tc>
        <w:tc>
          <w:tcPr>
            <w:tcW w:w="616" w:type="pct"/>
            <w:vAlign w:val="center"/>
          </w:tcPr>
          <w:p w14:paraId="29F76F3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国标</w:t>
            </w:r>
          </w:p>
        </w:tc>
        <w:tc>
          <w:tcPr>
            <w:tcW w:w="617" w:type="pct"/>
            <w:vAlign w:val="center"/>
          </w:tcPr>
          <w:p w14:paraId="3348EDA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95.00</w:t>
            </w:r>
          </w:p>
        </w:tc>
        <w:tc>
          <w:tcPr>
            <w:tcW w:w="445" w:type="pct"/>
            <w:vAlign w:val="center"/>
          </w:tcPr>
          <w:p w14:paraId="7613FC8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445" w:type="pct"/>
            <w:vAlign w:val="center"/>
          </w:tcPr>
          <w:p w14:paraId="71455EB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593" w:type="pct"/>
            <w:vAlign w:val="center"/>
          </w:tcPr>
          <w:p w14:paraId="506E73D2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国标</w:t>
            </w:r>
          </w:p>
        </w:tc>
      </w:tr>
      <w:tr w14:paraId="1F070EE2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1" w:type="pct"/>
            <w:vMerge w:val="continue"/>
            <w:vAlign w:val="center"/>
          </w:tcPr>
          <w:p w14:paraId="40D3AB2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</w:rPr>
            </w:pPr>
          </w:p>
        </w:tc>
        <w:tc>
          <w:tcPr>
            <w:tcW w:w="233" w:type="pct"/>
            <w:vAlign w:val="center"/>
          </w:tcPr>
          <w:p w14:paraId="542263E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3</w:t>
            </w:r>
          </w:p>
        </w:tc>
        <w:tc>
          <w:tcPr>
            <w:tcW w:w="610" w:type="pct"/>
            <w:vAlign w:val="center"/>
          </w:tcPr>
          <w:p w14:paraId="009B7A9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插座面板</w:t>
            </w:r>
          </w:p>
        </w:tc>
        <w:tc>
          <w:tcPr>
            <w:tcW w:w="233" w:type="pct"/>
            <w:vAlign w:val="center"/>
          </w:tcPr>
          <w:p w14:paraId="48EC298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15</w:t>
            </w:r>
          </w:p>
        </w:tc>
        <w:tc>
          <w:tcPr>
            <w:tcW w:w="233" w:type="pct"/>
            <w:vAlign w:val="center"/>
          </w:tcPr>
          <w:p w14:paraId="00E8ADCE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套</w:t>
            </w:r>
          </w:p>
        </w:tc>
        <w:tc>
          <w:tcPr>
            <w:tcW w:w="539" w:type="pct"/>
            <w:vAlign w:val="center"/>
          </w:tcPr>
          <w:p w14:paraId="5BC0FA6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国产</w:t>
            </w:r>
          </w:p>
        </w:tc>
        <w:tc>
          <w:tcPr>
            <w:tcW w:w="616" w:type="pct"/>
            <w:vAlign w:val="center"/>
          </w:tcPr>
          <w:p w14:paraId="66DA060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国标</w:t>
            </w:r>
          </w:p>
        </w:tc>
        <w:tc>
          <w:tcPr>
            <w:tcW w:w="617" w:type="pct"/>
            <w:vAlign w:val="center"/>
          </w:tcPr>
          <w:p w14:paraId="59B2EC28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30.00</w:t>
            </w:r>
          </w:p>
        </w:tc>
        <w:tc>
          <w:tcPr>
            <w:tcW w:w="445" w:type="pct"/>
            <w:vAlign w:val="center"/>
          </w:tcPr>
          <w:p w14:paraId="7774D9A1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445" w:type="pct"/>
            <w:vAlign w:val="center"/>
          </w:tcPr>
          <w:p w14:paraId="53EECE1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593" w:type="pct"/>
            <w:vAlign w:val="center"/>
          </w:tcPr>
          <w:p w14:paraId="50EFD4A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国标</w:t>
            </w:r>
          </w:p>
        </w:tc>
      </w:tr>
      <w:tr w14:paraId="63009A8E"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1" w:type="pct"/>
            <w:vMerge w:val="continue"/>
            <w:vAlign w:val="center"/>
          </w:tcPr>
          <w:p w14:paraId="52E4D5CB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</w:rPr>
            </w:pPr>
          </w:p>
        </w:tc>
        <w:tc>
          <w:tcPr>
            <w:tcW w:w="233" w:type="pct"/>
            <w:vAlign w:val="center"/>
          </w:tcPr>
          <w:p w14:paraId="1C9867A3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4</w:t>
            </w:r>
          </w:p>
        </w:tc>
        <w:tc>
          <w:tcPr>
            <w:tcW w:w="610" w:type="pct"/>
            <w:vAlign w:val="center"/>
          </w:tcPr>
          <w:p w14:paraId="5831A8A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系统集成部分</w:t>
            </w:r>
          </w:p>
        </w:tc>
        <w:tc>
          <w:tcPr>
            <w:tcW w:w="233" w:type="pct"/>
            <w:vAlign w:val="center"/>
          </w:tcPr>
          <w:p w14:paraId="6173A6B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48</w:t>
            </w:r>
          </w:p>
        </w:tc>
        <w:tc>
          <w:tcPr>
            <w:tcW w:w="233" w:type="pct"/>
            <w:vAlign w:val="center"/>
          </w:tcPr>
          <w:p w14:paraId="6D7D93D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点</w:t>
            </w:r>
          </w:p>
        </w:tc>
        <w:tc>
          <w:tcPr>
            <w:tcW w:w="539" w:type="pct"/>
            <w:vAlign w:val="center"/>
          </w:tcPr>
          <w:p w14:paraId="2AA27BBD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国产</w:t>
            </w:r>
          </w:p>
        </w:tc>
        <w:tc>
          <w:tcPr>
            <w:tcW w:w="616" w:type="pct"/>
            <w:vAlign w:val="center"/>
          </w:tcPr>
          <w:p w14:paraId="2987554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国标</w:t>
            </w:r>
          </w:p>
        </w:tc>
        <w:tc>
          <w:tcPr>
            <w:tcW w:w="617" w:type="pct"/>
            <w:vAlign w:val="center"/>
          </w:tcPr>
          <w:p w14:paraId="0682BFA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475.00</w:t>
            </w:r>
          </w:p>
        </w:tc>
        <w:tc>
          <w:tcPr>
            <w:tcW w:w="445" w:type="pct"/>
            <w:vAlign w:val="center"/>
          </w:tcPr>
          <w:p w14:paraId="647C46F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445" w:type="pct"/>
            <w:vAlign w:val="center"/>
          </w:tcPr>
          <w:p w14:paraId="5224CDF5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righ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593" w:type="pct"/>
            <w:vAlign w:val="center"/>
          </w:tcPr>
          <w:p w14:paraId="4EC17FBA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22"/>
                <w:lang w:val="en-US" w:eastAsia="en-US" w:bidi="ar-SA"/>
              </w:rPr>
              <w:t>综合布线、安装调试</w:t>
            </w:r>
          </w:p>
        </w:tc>
      </w:tr>
      <w:tr w14:paraId="0DF8D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31" w:type="pct"/>
            <w:vAlign w:val="center"/>
          </w:tcPr>
          <w:p w14:paraId="65ADB49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/>
                <w:sz w:val="18"/>
                <w:szCs w:val="22"/>
                <w:lang w:val="en-US" w:eastAsia="en-US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18"/>
                <w:szCs w:val="22"/>
                <w:lang w:val="en-US" w:eastAsia="en-US" w:bidi="ar-SA"/>
              </w:rPr>
              <w:t>合计</w:t>
            </w:r>
          </w:p>
        </w:tc>
        <w:tc>
          <w:tcPr>
            <w:tcW w:w="1076" w:type="pct"/>
            <w:gridSpan w:val="3"/>
            <w:vAlign w:val="center"/>
          </w:tcPr>
          <w:p w14:paraId="41E1C3E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18"/>
              </w:rPr>
            </w:pPr>
          </w:p>
        </w:tc>
        <w:tc>
          <w:tcPr>
            <w:tcW w:w="772" w:type="pct"/>
            <w:gridSpan w:val="2"/>
            <w:vAlign w:val="center"/>
          </w:tcPr>
          <w:p w14:paraId="19B94350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18"/>
              </w:rPr>
            </w:pPr>
          </w:p>
        </w:tc>
        <w:tc>
          <w:tcPr>
            <w:tcW w:w="616" w:type="pct"/>
            <w:vAlign w:val="center"/>
          </w:tcPr>
          <w:p w14:paraId="30A94CE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18"/>
              </w:rPr>
            </w:pPr>
          </w:p>
        </w:tc>
        <w:tc>
          <w:tcPr>
            <w:tcW w:w="617" w:type="pct"/>
            <w:vAlign w:val="center"/>
          </w:tcPr>
          <w:p w14:paraId="5158EB46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sz w:val="18"/>
              </w:rPr>
            </w:pPr>
          </w:p>
        </w:tc>
        <w:tc>
          <w:tcPr>
            <w:tcW w:w="445" w:type="pct"/>
            <w:vAlign w:val="center"/>
          </w:tcPr>
          <w:p w14:paraId="6B38214F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/>
                <w:sz w:val="18"/>
                <w:szCs w:val="22"/>
                <w:lang w:val="en-US" w:eastAsia="en-US" w:bidi="ar-SA"/>
              </w:rPr>
            </w:pPr>
          </w:p>
        </w:tc>
        <w:tc>
          <w:tcPr>
            <w:tcW w:w="445" w:type="pct"/>
            <w:vAlign w:val="center"/>
          </w:tcPr>
          <w:p w14:paraId="7CBF95C9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/>
                <w:sz w:val="18"/>
              </w:rPr>
            </w:pPr>
          </w:p>
        </w:tc>
        <w:tc>
          <w:tcPr>
            <w:tcW w:w="593" w:type="pct"/>
            <w:vAlign w:val="center"/>
          </w:tcPr>
          <w:p w14:paraId="3D3DB40C">
            <w:pPr>
              <w:snapToGrid w:val="0"/>
              <w:spacing w:before="40" w:after="200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/>
                <w:sz w:val="18"/>
              </w:rPr>
            </w:pPr>
          </w:p>
        </w:tc>
      </w:tr>
    </w:tbl>
    <w:p w14:paraId="6A3FF9E9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763623"/>
    <w:rsid w:val="0A763623"/>
    <w:rsid w:val="305B7C64"/>
    <w:rsid w:val="4FBC661C"/>
    <w:rsid w:val="736F2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1"/>
    <w:pPr>
      <w:ind w:left="106"/>
    </w:pPr>
    <w:rPr>
      <w:rFonts w:hint="eastAsia" w:ascii="宋体" w:hAnsi="宋体"/>
      <w:sz w:val="19"/>
    </w:rPr>
  </w:style>
  <w:style w:type="table" w:customStyle="1" w:styleId="5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850</Words>
  <Characters>1119</Characters>
  <Lines>0</Lines>
  <Paragraphs>0</Paragraphs>
  <TotalTime>1</TotalTime>
  <ScaleCrop>false</ScaleCrop>
  <LinksUpToDate>false</LinksUpToDate>
  <CharactersWithSpaces>1133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2026-09-14T06:07:00Z</dcterms:created>
  <dc:creator>招标代理</dc:creator>
  <cp:lastModifiedBy>招标代理</cp:lastModifiedBy>
  <dcterms:modified xsi:type="dcterms:W3CDTF">2026-09-14T06:51:25Z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79B24559FFE74C01A6E69F5116AA04B9_11</vt:lpwstr>
  </property>
  <property fmtid="{D5CDD505-2E9C-101B-9397-08002B2CF9AE}" pid="4" name="KSOTemplateDocerSaveRecord">
    <vt:lpwstr>eyJoZGlkIjoiOTlkMzNkNDMxZmMxYzdjYWMyYTkwYzUwYzQxNjc0ZTkiLCJ1c2VySWQiOiIyNTMxMjkxNTQifQ==</vt:lpwstr>
  </property>
</Properties>
</file>